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F3" w:rsidRDefault="002D3AFF" w:rsidP="0051065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Пояснювальна записка</w:t>
      </w:r>
    </w:p>
    <w:p w:rsidR="006D77B7" w:rsidRDefault="002D3AFF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345533">
        <w:rPr>
          <w:rFonts w:ascii="Times New Roman" w:hAnsi="Times New Roman" w:cs="Times New Roman"/>
          <w:b/>
          <w:sz w:val="28"/>
          <w:szCs w:val="28"/>
          <w:lang w:val="uk-UA"/>
        </w:rPr>
        <w:t>єкту</w:t>
      </w:r>
      <w:proofErr w:type="spellEnd"/>
      <w:r w:rsidR="0034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міської ради від 18 червня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 року</w:t>
      </w:r>
    </w:p>
    <w:p w:rsidR="00510656" w:rsidRDefault="00510656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39B" w:rsidRPr="00F5539B" w:rsidRDefault="00F5539B" w:rsidP="0051065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«</w:t>
      </w:r>
      <w:r w:rsidRPr="00F5539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Концепції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</w:p>
    <w:p w:rsidR="00F5539B" w:rsidRPr="00F5539B" w:rsidRDefault="00F5539B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</w:p>
    <w:p w:rsidR="00F5539B" w:rsidRPr="00F5539B" w:rsidRDefault="00F5539B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F55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9B">
        <w:rPr>
          <w:rFonts w:ascii="Times New Roman" w:hAnsi="Times New Roman" w:cs="Times New Roman"/>
          <w:b/>
          <w:sz w:val="28"/>
          <w:szCs w:val="28"/>
        </w:rPr>
        <w:t>Лубни</w:t>
      </w:r>
      <w:proofErr w:type="spellEnd"/>
    </w:p>
    <w:p w:rsidR="002D3AFF" w:rsidRDefault="00F5539B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539B">
        <w:rPr>
          <w:rFonts w:ascii="Times New Roman" w:hAnsi="Times New Roman" w:cs="Times New Roman"/>
          <w:b/>
          <w:sz w:val="28"/>
          <w:szCs w:val="28"/>
        </w:rPr>
        <w:t>на 2020 – 2022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763A1" w:rsidRPr="00F5539B" w:rsidRDefault="001763A1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367" w:rsidRPr="003C0FE5" w:rsidRDefault="006F7367" w:rsidP="001763A1">
      <w:pPr>
        <w:spacing w:after="0" w:line="0" w:lineRule="atLeast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 розроблений відділом  - Центр надання адміністративних послуг виконавчого комітету Лубенської міської р</w:t>
      </w:r>
      <w:r w:rsidR="003C0FE5">
        <w:rPr>
          <w:rFonts w:ascii="Times New Roman" w:hAnsi="Times New Roman" w:cs="Times New Roman"/>
          <w:sz w:val="28"/>
          <w:szCs w:val="28"/>
          <w:lang w:val="uk-UA"/>
        </w:rPr>
        <w:t>ади в</w:t>
      </w:r>
      <w:r w:rsidR="003C0FE5" w:rsidRPr="003C0FE5">
        <w:rPr>
          <w:rFonts w:ascii="Times New Roman" w:hAnsi="Times New Roman" w:cs="Times New Roman"/>
          <w:sz w:val="28"/>
          <w:szCs w:val="28"/>
        </w:rPr>
        <w:t xml:space="preserve"> рамках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«U-LEAD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Європою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», Фаза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(раунд 4),</w:t>
      </w:r>
      <w:r w:rsidR="003C0FE5" w:rsidRPr="003C0FE5">
        <w:rPr>
          <w:rFonts w:ascii="Times New Roman" w:hAnsi="Times New Roman" w:cs="Times New Roman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адміністративні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06.09.2012 року (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FE5" w:rsidRPr="003C0FE5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="003C0FE5" w:rsidRPr="003C0FE5">
        <w:rPr>
          <w:rFonts w:ascii="Times New Roman" w:hAnsi="Times New Roman" w:cs="Times New Roman"/>
          <w:sz w:val="28"/>
          <w:szCs w:val="28"/>
        </w:rPr>
        <w:t>),</w:t>
      </w:r>
    </w:p>
    <w:p w:rsidR="00EF2D3B" w:rsidRDefault="00EF2D3B" w:rsidP="00176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2D3B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прийняття рішення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763A1" w:rsidRPr="00207160">
        <w:rPr>
          <w:rFonts w:ascii="Times New Roman" w:hAnsi="Times New Roman"/>
          <w:sz w:val="28"/>
          <w:szCs w:val="28"/>
          <w:lang w:val="uk-UA"/>
        </w:rPr>
        <w:t xml:space="preserve">створення умов для надання мешканцям </w:t>
      </w:r>
      <w:r w:rsidR="001763A1">
        <w:rPr>
          <w:rFonts w:ascii="Times New Roman" w:hAnsi="Times New Roman"/>
          <w:sz w:val="28"/>
          <w:szCs w:val="28"/>
          <w:lang w:val="uk-UA"/>
        </w:rPr>
        <w:t xml:space="preserve">міста Лубни в Центрі надання адміністративних послуг виконавчого комітету Лубенської міської ради </w:t>
      </w:r>
      <w:r w:rsidR="001763A1" w:rsidRPr="00207160">
        <w:rPr>
          <w:rFonts w:ascii="Times New Roman" w:hAnsi="Times New Roman"/>
          <w:sz w:val="28"/>
          <w:szCs w:val="28"/>
          <w:lang w:val="uk-UA"/>
        </w:rPr>
        <w:t xml:space="preserve"> необхідних адміністративних послуг у зручний та доступний способи.</w:t>
      </w:r>
      <w:r w:rsidR="001763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82ACE" w:rsidRPr="00207160" w:rsidRDefault="009D23A3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D23A3">
        <w:rPr>
          <w:rFonts w:ascii="Times New Roman" w:hAnsi="Times New Roman" w:cs="Times New Roman"/>
          <w:sz w:val="28"/>
          <w:szCs w:val="28"/>
          <w:u w:val="single"/>
          <w:lang w:val="uk-UA"/>
        </w:rPr>
        <w:t>Прогнозовані наслідки прийняття рішення:</w:t>
      </w:r>
    </w:p>
    <w:p w:rsidR="00082ACE" w:rsidRPr="00207160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громадян та суб’єктів господарювання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отримання усіх (більшості) необхідних адміністративних послуг в громаді, в комфортних, доступних та без бар’єрних умовах в належному ЦНАП; </w:t>
      </w:r>
    </w:p>
    <w:p w:rsidR="00082ACE" w:rsidRPr="00207160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працівників ЦНАП та інших посадових осіб долучених до надання адміністративних послуг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належні умови роботи, регулярні заходи з підвищення кваліфікації; </w:t>
      </w:r>
    </w:p>
    <w:p w:rsidR="00082ACE" w:rsidRPr="00207160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62DE">
        <w:rPr>
          <w:rFonts w:ascii="Times New Roman" w:hAnsi="Times New Roman"/>
          <w:b/>
          <w:i/>
          <w:sz w:val="28"/>
          <w:szCs w:val="28"/>
          <w:lang w:val="uk-UA"/>
        </w:rPr>
        <w:t>для громади загалом</w:t>
      </w:r>
      <w:r w:rsidRPr="00207160">
        <w:rPr>
          <w:rFonts w:ascii="Times New Roman" w:hAnsi="Times New Roman"/>
          <w:sz w:val="28"/>
          <w:szCs w:val="28"/>
          <w:lang w:val="uk-UA"/>
        </w:rPr>
        <w:t xml:space="preserve"> – прозорі умови надання адміністративних послуг, покращений інвестиційний клімат, максимальні надходження до місцевого бюджету за надання адміністративних послуг. </w:t>
      </w:r>
    </w:p>
    <w:p w:rsidR="00082ACE" w:rsidRDefault="00510656" w:rsidP="005106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82ACE" w:rsidRPr="00207160">
        <w:rPr>
          <w:rFonts w:ascii="Times New Roman" w:hAnsi="Times New Roman"/>
          <w:sz w:val="28"/>
          <w:szCs w:val="28"/>
          <w:lang w:val="uk-UA"/>
        </w:rPr>
        <w:t xml:space="preserve"> очікувані стандарти: </w:t>
      </w:r>
    </w:p>
    <w:p w:rsidR="00082ACE" w:rsidRPr="003E4102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96CCB">
        <w:rPr>
          <w:rFonts w:ascii="Times New Roman" w:hAnsi="Times New Roman"/>
          <w:sz w:val="28"/>
          <w:szCs w:val="28"/>
          <w:lang w:val="uk-UA"/>
        </w:rPr>
        <w:t>- надання найважливіших адміністративних послуг за інтегрованим підходом та моделлю життєвих ситуацій («народження», «шлюб», «паспорт», «реєстрація бізнесу», «переїзд / придбання нерухомості», «придбання земельної ділянки», «житлова субсидія», «вихід на пенсію» тощо);</w:t>
      </w:r>
      <w:bookmarkStart w:id="0" w:name="_GoBack"/>
      <w:bookmarkEnd w:id="0"/>
    </w:p>
    <w:p w:rsidR="00082ACE" w:rsidRPr="000F0249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F0249">
        <w:rPr>
          <w:rFonts w:ascii="Times New Roman" w:hAnsi="Times New Roman"/>
          <w:sz w:val="28"/>
          <w:szCs w:val="28"/>
          <w:lang w:val="uk-UA"/>
        </w:rPr>
        <w:t xml:space="preserve">- організацію роботи ЦНАП - 48 прийомних годин протягом тижня, в тому числі роботу ЦНАП у суботу до 16.00 години та надання послуг без перерви на обід; </w:t>
      </w:r>
    </w:p>
    <w:p w:rsidR="00082ACE" w:rsidRPr="00207160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можливість оплати платних адміністративних послуг безпосередньо у приміщенні ЦНАП; </w:t>
      </w:r>
    </w:p>
    <w:p w:rsidR="00082ACE" w:rsidRPr="00207160" w:rsidRDefault="00082ACE" w:rsidP="00082A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7160">
        <w:rPr>
          <w:rFonts w:ascii="Times New Roman" w:hAnsi="Times New Roman"/>
          <w:sz w:val="28"/>
          <w:szCs w:val="28"/>
          <w:lang w:val="uk-UA"/>
        </w:rPr>
        <w:t xml:space="preserve">- використання електронної системи керування чергою; </w:t>
      </w:r>
    </w:p>
    <w:p w:rsidR="009D23A3" w:rsidRP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Pr="00EF2D3B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відділу,адміністратор ЦНАП                                    Н.І.Гайдай</w:t>
      </w:r>
    </w:p>
    <w:sectPr w:rsidR="00373A4C" w:rsidRPr="00EF2D3B" w:rsidSect="005106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AFF"/>
    <w:rsid w:val="00082ACE"/>
    <w:rsid w:val="001763A1"/>
    <w:rsid w:val="002D3AFF"/>
    <w:rsid w:val="00345533"/>
    <w:rsid w:val="00373A4C"/>
    <w:rsid w:val="003952FF"/>
    <w:rsid w:val="003A2068"/>
    <w:rsid w:val="003C0FE5"/>
    <w:rsid w:val="00510656"/>
    <w:rsid w:val="005C57DB"/>
    <w:rsid w:val="00633941"/>
    <w:rsid w:val="006D77B7"/>
    <w:rsid w:val="006F7367"/>
    <w:rsid w:val="009D23A3"/>
    <w:rsid w:val="00A66AF3"/>
    <w:rsid w:val="00B010A8"/>
    <w:rsid w:val="00EF2D3B"/>
    <w:rsid w:val="00F5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14</cp:revision>
  <dcterms:created xsi:type="dcterms:W3CDTF">2020-02-07T06:08:00Z</dcterms:created>
  <dcterms:modified xsi:type="dcterms:W3CDTF">2020-06-03T08:46:00Z</dcterms:modified>
</cp:coreProperties>
</file>